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9307" w14:textId="77777777" w:rsidR="00F23874" w:rsidRPr="00205301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</w:pPr>
      <w:r w:rsidRPr="001B3D08">
        <w:rPr>
          <w:noProof/>
          <w:lang w:eastAsia="ru-RU"/>
        </w:rPr>
        <w:drawing>
          <wp:inline distT="0" distB="0" distL="0" distR="0" wp14:anchorId="2878B887" wp14:editId="3A4BEE9B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"Учебный центр "</w:t>
      </w:r>
      <w:proofErr w:type="spellStart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Зерде</w:t>
      </w:r>
      <w:proofErr w:type="spellEnd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</w:t>
      </w:r>
    </w:p>
    <w:p w14:paraId="29B434CF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14:paraId="015AA4B2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14:paraId="0D6CFCAF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29268C02" w14:textId="77777777"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14:paraId="46D6042D" w14:textId="77777777"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14:paraId="1B6B1392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14:paraId="75DA8255" w14:textId="77777777" w:rsidR="00B84AAA" w:rsidRPr="00205301" w:rsidRDefault="00DE45C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Этика</w:t>
      </w:r>
    </w:p>
    <w:p w14:paraId="5AC6DCDB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1A139FA4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Вариант 1</w:t>
      </w:r>
    </w:p>
    <w:p w14:paraId="7DE0277F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1B5839EF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14:paraId="22B356F9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551C5D6E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3C393009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14:paraId="78F49265" w14:textId="77777777" w:rsidR="00664BF4" w:rsidRPr="001B3D08" w:rsidRDefault="00D0575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>Астана</w:t>
      </w:r>
      <w:r w:rsidR="00664BF4" w:rsidRPr="001B3D08"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 xml:space="preserve"> </w:t>
      </w:r>
    </w:p>
    <w:p w14:paraId="59A137AF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14:paraId="18E20C51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14:paraId="32FF4DCD" w14:textId="77777777" w:rsidR="00664BF4" w:rsidRPr="005F00F9" w:rsidRDefault="00DE45CC" w:rsidP="00D868F6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5F00F9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2</w:t>
      </w:r>
      <w:r w:rsidR="00664BF4" w:rsidRPr="005F00F9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0 баллов</w:t>
      </w:r>
    </w:p>
    <w:p w14:paraId="0D527512" w14:textId="77777777" w:rsidR="00580285" w:rsidRPr="000B7B46" w:rsidRDefault="00580285" w:rsidP="00C52496">
      <w:pPr>
        <w:pStyle w:val="TableParagraph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0B7B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Какие части Кодекса должны применять индивидуальные профессиональные бухгалтеры и бухгалтеры, занимающимся общественной практикой, во взаимоотношениях с фирмой, в которой они работают?</w:t>
      </w:r>
    </w:p>
    <w:p w14:paraId="456317FC" w14:textId="77777777" w:rsidR="00580285" w:rsidRPr="000B7B46" w:rsidRDefault="00533E29" w:rsidP="00962C70">
      <w:pPr>
        <w:pStyle w:val="TableParagraph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7B46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580285" w:rsidRPr="000B7B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1, 2, 3 </w:t>
      </w:r>
    </w:p>
    <w:p w14:paraId="3972E62E" w14:textId="77777777" w:rsidR="00580285" w:rsidRPr="000B7B46" w:rsidRDefault="004C144B" w:rsidP="00962C70">
      <w:pPr>
        <w:pStyle w:val="TableParagraph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0B7B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 </w:t>
      </w:r>
      <w:r w:rsidR="00580285" w:rsidRPr="000B7B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 и 2</w:t>
      </w:r>
    </w:p>
    <w:p w14:paraId="19364728" w14:textId="77777777" w:rsidR="00580285" w:rsidRPr="000B7B46" w:rsidRDefault="004C144B" w:rsidP="00962C70">
      <w:pPr>
        <w:pStyle w:val="TableParagraph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0B7B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 </w:t>
      </w:r>
      <w:r w:rsidR="00580285" w:rsidRPr="000B7B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 и 3</w:t>
      </w:r>
    </w:p>
    <w:p w14:paraId="5FA47FD5" w14:textId="77777777" w:rsidR="00580285" w:rsidRPr="000B7B46" w:rsidRDefault="004C144B" w:rsidP="00962C70">
      <w:pPr>
        <w:pStyle w:val="TableParagraph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0B7B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 </w:t>
      </w:r>
      <w:r w:rsidR="00580285" w:rsidRPr="000B7B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 и 3 </w:t>
      </w:r>
    </w:p>
    <w:p w14:paraId="3C7AC171" w14:textId="77777777" w:rsidR="005F00F9" w:rsidRPr="000B7B46" w:rsidRDefault="005F00F9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0DFAEB70" w14:textId="77777777" w:rsidR="00F31C83" w:rsidRPr="000B7B46" w:rsidRDefault="00664BF4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b/>
          <w:sz w:val="24"/>
          <w:szCs w:val="24"/>
        </w:rPr>
        <w:t xml:space="preserve">2. </w:t>
      </w:r>
      <w:r w:rsidR="00F31C83" w:rsidRPr="000B7B46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Примеры фактов и обстоятельств, которые могут создавать угрозы близких отношений для профессионального бухгалтера в бизнесе:</w:t>
      </w:r>
    </w:p>
    <w:p w14:paraId="774A7301" w14:textId="77777777" w:rsidR="00F31C83" w:rsidRPr="000B7B46" w:rsidRDefault="00A32476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F31C83" w:rsidRPr="000B7B46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бухгалтер, имеющий длительную связь с лицами, влияющими на принятие бизнес-решений</w:t>
      </w:r>
    </w:p>
    <w:p w14:paraId="18C7E646" w14:textId="77777777" w:rsidR="00F31C83" w:rsidRPr="000B7B46" w:rsidRDefault="00A32476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F31C83" w:rsidRPr="000B7B46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бухгалтер, участвующий в программах стимулирующего вознаграждения, предлагаемых организацией-работодателем</w:t>
      </w:r>
    </w:p>
    <w:p w14:paraId="602B57EA" w14:textId="77777777" w:rsidR="00F31C83" w:rsidRPr="000B7B46" w:rsidRDefault="00A32476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F31C83" w:rsidRPr="000B7B46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бухгалтер, имеющий доступ к корпоративным активам для личного пользования</w:t>
      </w:r>
    </w:p>
    <w:p w14:paraId="1C7A9AEF" w14:textId="203F3E7C" w:rsidR="00F31C83" w:rsidRPr="000B7B46" w:rsidRDefault="00F31C83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B7B46">
        <w:rPr>
          <w:rFonts w:ascii="Times New Roman" w:hAnsi="Times New Roman"/>
          <w:color w:val="000000" w:themeColor="text1"/>
          <w:sz w:val="24"/>
          <w:szCs w:val="24"/>
        </w:rPr>
        <w:t>) Профессиональный бухгалтер или близкий член семьи, столкнувшийся с угрозой увольнения или замены из-за разногласий по поводу применение принципа бухгалтерского учета и способа представления финансовой информации</w:t>
      </w:r>
    </w:p>
    <w:p w14:paraId="739BA582" w14:textId="23AF023B" w:rsidR="00B113BA" w:rsidRPr="000B7B46" w:rsidRDefault="00B113BA" w:rsidP="00A32476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508607E5" w14:textId="77777777" w:rsidR="00580285" w:rsidRPr="000B7B46" w:rsidRDefault="00664BF4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b/>
          <w:sz w:val="24"/>
          <w:szCs w:val="24"/>
        </w:rPr>
        <w:t xml:space="preserve">3. </w:t>
      </w:r>
      <w:bookmarkStart w:id="0" w:name="_Hlk159162560"/>
      <w:r w:rsidR="00580285" w:rsidRPr="000B7B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Действия, по отдельности или в комбинации, которые профессиональный бухгалтер предпринимает, чтобы эффективно снизить угрозы для соблюдения основополагающих принципов до приемлемого уровня – это: </w:t>
      </w:r>
    </w:p>
    <w:p w14:paraId="40C2B104" w14:textId="77777777" w:rsidR="00580285" w:rsidRPr="000B7B46" w:rsidRDefault="00D04231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Гарантии</w:t>
      </w:r>
    </w:p>
    <w:p w14:paraId="32D089B5" w14:textId="77777777" w:rsidR="00580285" w:rsidRPr="000B7B46" w:rsidRDefault="00D04231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Предвзятость</w:t>
      </w:r>
    </w:p>
    <w:p w14:paraId="6F1FC043" w14:textId="77777777" w:rsidR="00580285" w:rsidRPr="000B7B46" w:rsidRDefault="00D04231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Существенные действия </w:t>
      </w:r>
    </w:p>
    <w:p w14:paraId="74007F87" w14:textId="77777777" w:rsidR="00580285" w:rsidRPr="000B7B46" w:rsidRDefault="00D04231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Этическая обязанность</w:t>
      </w:r>
    </w:p>
    <w:bookmarkEnd w:id="0"/>
    <w:p w14:paraId="00A5FC9C" w14:textId="28333B51" w:rsidR="00D42DA3" w:rsidRPr="000B7B46" w:rsidRDefault="00D42DA3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078573A" w14:textId="77777777" w:rsidR="00F31C83" w:rsidRPr="000B7B46" w:rsidRDefault="00664BF4" w:rsidP="00962C70">
      <w:pPr>
        <w:pStyle w:val="a5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b/>
          <w:sz w:val="24"/>
          <w:szCs w:val="24"/>
        </w:rPr>
        <w:t xml:space="preserve">4. </w:t>
      </w:r>
      <w:r w:rsidR="00C218E2" w:rsidRPr="000B7B4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31C83" w:rsidRPr="000B7B46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 влияния фирмы профессионального бухгалтера и ее операционной среды на оценку профессиональным бухгалтером уровня угрозы:</w:t>
      </w:r>
    </w:p>
    <w:p w14:paraId="59E7B130" w14:textId="77777777" w:rsidR="00F31C83" w:rsidRPr="000B7B46" w:rsidRDefault="00252F46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F31C83" w:rsidRPr="000B7B46">
        <w:rPr>
          <w:rFonts w:ascii="Times New Roman" w:hAnsi="Times New Roman"/>
          <w:color w:val="000000" w:themeColor="text1"/>
          <w:sz w:val="24"/>
          <w:szCs w:val="24"/>
        </w:rPr>
        <w:t>Требования к образованию, обучению и опыту работы профессионального бухгалтера</w:t>
      </w:r>
    </w:p>
    <w:p w14:paraId="33C1017D" w14:textId="77777777" w:rsidR="00F31C83" w:rsidRPr="000B7B46" w:rsidRDefault="00252F46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F31C83"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Когда клиент становится юридическим лицом, зарегистрированным на бирже, или приобретает другое подразделение </w:t>
      </w:r>
    </w:p>
    <w:p w14:paraId="16F31587" w14:textId="77777777" w:rsidR="00F31C83" w:rsidRPr="000B7B46" w:rsidRDefault="00252F46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F31C83" w:rsidRPr="000B7B46">
        <w:rPr>
          <w:rFonts w:ascii="Times New Roman" w:hAnsi="Times New Roman"/>
          <w:color w:val="000000" w:themeColor="text1"/>
          <w:sz w:val="24"/>
          <w:szCs w:val="24"/>
        </w:rPr>
        <w:t>Клиент имеет структуру корпоративного управления, которая обеспечивает надлежащий надзор и коммуникацию в отношении услуг фирмы</w:t>
      </w:r>
    </w:p>
    <w:p w14:paraId="65AD8236" w14:textId="77777777" w:rsidR="00F31C83" w:rsidRPr="000B7B46" w:rsidRDefault="00252F46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F31C83" w:rsidRPr="000B7B46">
        <w:rPr>
          <w:rFonts w:ascii="Times New Roman" w:hAnsi="Times New Roman"/>
          <w:color w:val="000000" w:themeColor="text1"/>
          <w:sz w:val="24"/>
          <w:szCs w:val="24"/>
        </w:rPr>
        <w:t>Клиент требует, чтобы соответствующие лица, кроме руководства, ратифицировали или одобрили назначение фирмы для выполнения задания</w:t>
      </w:r>
    </w:p>
    <w:p w14:paraId="74F2F284" w14:textId="4C693C77" w:rsidR="00DE021C" w:rsidRPr="000B7B46" w:rsidRDefault="00DE021C" w:rsidP="00962C7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46C307" w14:textId="77777777" w:rsidR="00580285" w:rsidRPr="000B7B46" w:rsidRDefault="00664BF4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b/>
          <w:sz w:val="24"/>
          <w:szCs w:val="24"/>
        </w:rPr>
        <w:t xml:space="preserve">5. </w:t>
      </w:r>
      <w:r w:rsidR="00580285" w:rsidRPr="000B7B46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 применении концептуальных основ профессиональный бухгалтер должен:</w:t>
      </w:r>
    </w:p>
    <w:p w14:paraId="277B1F8A" w14:textId="77777777" w:rsidR="00580285" w:rsidRPr="000B7B46" w:rsidRDefault="00D04231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Применять профессиональное суждение и использовать разумный и информированный тест третьей стороны</w:t>
      </w:r>
    </w:p>
    <w:p w14:paraId="72A5A0C1" w14:textId="77777777" w:rsidR="00580285" w:rsidRPr="000B7B46" w:rsidRDefault="00D04231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Иметь проницательный ум, применять профессиональное суждение и использовать разумный и информированный тест третьей стороны</w:t>
      </w:r>
    </w:p>
    <w:p w14:paraId="0D781BA5" w14:textId="77777777" w:rsidR="00580285" w:rsidRPr="000B7B46" w:rsidRDefault="00D04231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Иметь проницательный ум и использовать разумный и информированный тест третьей стороны</w:t>
      </w:r>
    </w:p>
    <w:p w14:paraId="2130F722" w14:textId="77777777" w:rsidR="00580285" w:rsidRPr="000B7B46" w:rsidRDefault="00D04231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Иметь проницательный ум и применять профессиональное суждение</w:t>
      </w:r>
    </w:p>
    <w:p w14:paraId="62A9A137" w14:textId="7E4321CB" w:rsidR="00DE021C" w:rsidRPr="000B7B46" w:rsidRDefault="00DE021C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7461FA" w14:textId="3BDFB020" w:rsidR="00962C70" w:rsidRPr="000B7B46" w:rsidRDefault="00962C70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74A2A8" w14:textId="77777777" w:rsidR="00962C70" w:rsidRPr="000B7B46" w:rsidRDefault="00962C70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D5D98D" w14:textId="77777777" w:rsidR="00BC14C9" w:rsidRPr="000B7B46" w:rsidRDefault="00664BF4" w:rsidP="00962C70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="00BC14C9" w:rsidRPr="000B7B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Должен ли клиент указывать в тендерных заявках, что до принятия задания бухгалтер должен будет пообщаться с действующим или предшествующим бухгалтером для того, чтобы потенциальный бухгалтер узнал, есть ли какие-либо причины, по которым задание не должно быть принято?</w:t>
      </w:r>
    </w:p>
    <w:p w14:paraId="4FE55DCD" w14:textId="77777777" w:rsidR="00BC14C9" w:rsidRPr="000B7B46" w:rsidRDefault="006E6E86" w:rsidP="00962C70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А) </w:t>
      </w:r>
      <w:r w:rsidR="00BC14C9"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</w:p>
    <w:p w14:paraId="769B4B2A" w14:textId="77777777" w:rsidR="00BC14C9" w:rsidRPr="000B7B46" w:rsidRDefault="006E6E86" w:rsidP="00962C70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В) </w:t>
      </w:r>
      <w:r w:rsidR="00BC14C9"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14:paraId="144B4117" w14:textId="77777777" w:rsidR="00BC14C9" w:rsidRPr="000B7B46" w:rsidRDefault="006E6E86" w:rsidP="00962C70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С) </w:t>
      </w:r>
      <w:r w:rsidR="00BC14C9"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>Бухгалтер не должен общаться с действующим или предшествующим бухгалтером до опубликования результатов тендера</w:t>
      </w:r>
    </w:p>
    <w:p w14:paraId="20E6F734" w14:textId="77777777" w:rsidR="00BC14C9" w:rsidRPr="000B7B46" w:rsidRDefault="006E6E86" w:rsidP="00962C70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</w:t>
      </w:r>
      <w:r w:rsidRPr="000B7B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="00BC14C9"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Бухгалтер не должен общаться с действующим или предшествующим бухгалтером ни в коем случае </w:t>
      </w:r>
    </w:p>
    <w:p w14:paraId="4AAF86C6" w14:textId="57A65CA8" w:rsidR="002148BB" w:rsidRPr="000B7B46" w:rsidRDefault="002148BB" w:rsidP="00962C7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1839E93" w14:textId="77777777" w:rsidR="00F31C83" w:rsidRPr="000B7B46" w:rsidRDefault="00513EF2" w:rsidP="00962C70">
      <w:pPr>
        <w:pStyle w:val="a5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b/>
          <w:sz w:val="24"/>
          <w:szCs w:val="24"/>
        </w:rPr>
        <w:t>7</w:t>
      </w:r>
      <w:r w:rsidR="005F00F9" w:rsidRPr="000B7B46">
        <w:rPr>
          <w:rFonts w:ascii="Times New Roman" w:hAnsi="Times New Roman"/>
          <w:b/>
          <w:sz w:val="24"/>
          <w:szCs w:val="24"/>
        </w:rPr>
        <w:t>.</w:t>
      </w:r>
      <w:r w:rsidR="005F00F9" w:rsidRPr="000B7B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F31C83" w:rsidRPr="000B7B46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Старшие профессиональные бухгалтеры в бизнесе – это:</w:t>
      </w:r>
    </w:p>
    <w:p w14:paraId="46BE13D5" w14:textId="77777777" w:rsidR="00F31C83" w:rsidRPr="000B7B46" w:rsidRDefault="00811127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sz w:val="24"/>
          <w:szCs w:val="24"/>
        </w:rPr>
        <w:t xml:space="preserve">А) </w:t>
      </w:r>
      <w:r w:rsidR="00F31C83" w:rsidRPr="000B7B46">
        <w:rPr>
          <w:rFonts w:ascii="Times New Roman" w:hAnsi="Times New Roman"/>
          <w:iCs/>
          <w:color w:val="000000" w:themeColor="text1"/>
          <w:sz w:val="24"/>
          <w:szCs w:val="24"/>
        </w:rPr>
        <w:t>Директора, должностные лица или старшие сотрудники, способные оказывать значительное влияние на приобретение, размещение и контроль человеческих, финансовых, технологических, физических и нематериальных ресурсов организации- работодателя и принимать решения по этим вопросам</w:t>
      </w:r>
    </w:p>
    <w:p w14:paraId="02E0B5FE" w14:textId="77777777" w:rsidR="00F31C83" w:rsidRPr="000B7B46" w:rsidRDefault="004C144B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F31C83" w:rsidRPr="000B7B46">
        <w:rPr>
          <w:rFonts w:ascii="Times New Roman" w:hAnsi="Times New Roman"/>
          <w:iCs/>
          <w:color w:val="000000" w:themeColor="text1"/>
          <w:sz w:val="24"/>
          <w:szCs w:val="24"/>
        </w:rPr>
        <w:t>Директора, должностные лица или старшие сотрудники, не способные оказывать значительное влияние на приобретение, размещение и контроль человеческих, финансовых, технологических, физических и нематериальных ресурсов организации- работодателя и не принимать решения по этим вопросам</w:t>
      </w:r>
    </w:p>
    <w:p w14:paraId="4A6ECD6B" w14:textId="77777777" w:rsidR="00F31C83" w:rsidRPr="000B7B46" w:rsidRDefault="004C144B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F31C83" w:rsidRPr="000B7B46">
        <w:rPr>
          <w:rFonts w:ascii="Times New Roman" w:hAnsi="Times New Roman"/>
          <w:iCs/>
          <w:color w:val="000000" w:themeColor="text1"/>
          <w:sz w:val="24"/>
          <w:szCs w:val="24"/>
        </w:rPr>
        <w:t>Директора, должностные лица или старшие сотрудники, не способные оказывать значительное влияние на приобретение, размещение и контроль человеческих, финансовых, технологических, физических и нематериальных ресурсов организации- работодателя и принимать решения по этим вопросам</w:t>
      </w:r>
    </w:p>
    <w:p w14:paraId="39EBD0A3" w14:textId="77777777" w:rsidR="00F31C83" w:rsidRPr="000B7B46" w:rsidRDefault="004C144B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F31C83" w:rsidRPr="000B7B46">
        <w:rPr>
          <w:rFonts w:ascii="Times New Roman" w:hAnsi="Times New Roman"/>
          <w:iCs/>
          <w:color w:val="000000" w:themeColor="text1"/>
          <w:sz w:val="24"/>
          <w:szCs w:val="24"/>
        </w:rPr>
        <w:t>Директора, должностные лица или старшие сотрудники, способные оказывать значительное влияние на приобретение, размещение и контроль человеческих, финансовых, технологических, физических и нематериальных ресурсов организации- работодателя и не принимать решения по этим вопросам</w:t>
      </w:r>
    </w:p>
    <w:p w14:paraId="0478AB77" w14:textId="26AFD209" w:rsidR="005F00F9" w:rsidRPr="000B7B46" w:rsidRDefault="005F00F9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6910D886" w14:textId="77777777" w:rsidR="00580285" w:rsidRPr="000B7B46" w:rsidRDefault="00513EF2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b/>
          <w:sz w:val="24"/>
          <w:szCs w:val="24"/>
        </w:rPr>
        <w:t xml:space="preserve">8. </w:t>
      </w:r>
      <w:r w:rsidR="00580285" w:rsidRPr="000B7B46">
        <w:rPr>
          <w:rFonts w:ascii="Times New Roman" w:hAnsi="Times New Roman"/>
          <w:b/>
          <w:bCs/>
          <w:color w:val="000000" w:themeColor="text1"/>
          <w:sz w:val="24"/>
          <w:szCs w:val="24"/>
        </w:rPr>
        <w:t>Действия, которые могут смягчить влияние предвзятости, включают:</w:t>
      </w:r>
    </w:p>
    <w:p w14:paraId="464F73DB" w14:textId="77777777" w:rsidR="00580285" w:rsidRPr="000B7B46" w:rsidRDefault="00580285" w:rsidP="00C52496">
      <w:pPr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 за советом к экспертам для получения основной существенной информации</w:t>
      </w:r>
    </w:p>
    <w:p w14:paraId="711C76F7" w14:textId="77777777" w:rsidR="00580285" w:rsidRPr="000B7B46" w:rsidRDefault="00580285" w:rsidP="00C52496">
      <w:pPr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 за советом к экспертам для получения дополнительной информации</w:t>
      </w:r>
    </w:p>
    <w:p w14:paraId="6C0CDCD6" w14:textId="77777777" w:rsidR="00580285" w:rsidRPr="000B7B46" w:rsidRDefault="00580285" w:rsidP="00C52496">
      <w:pPr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с другими людьми для обеспечения надлежащего оспаривания в рамках процесса оценки</w:t>
      </w:r>
    </w:p>
    <w:p w14:paraId="4480E85D" w14:textId="77777777" w:rsidR="00580285" w:rsidRPr="000B7B46" w:rsidRDefault="00580285" w:rsidP="00C52496">
      <w:pPr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>Прохождение обучения, связанного с выявлением предвзятости, в рамках повышения квалификации</w:t>
      </w:r>
    </w:p>
    <w:p w14:paraId="1445D020" w14:textId="77777777" w:rsidR="00580285" w:rsidRPr="000B7B46" w:rsidRDefault="00D04231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1, 2, 3, 4</w:t>
      </w:r>
    </w:p>
    <w:p w14:paraId="6F9977D8" w14:textId="77777777" w:rsidR="00580285" w:rsidRPr="000B7B46" w:rsidRDefault="00D04231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1, 2, 3</w:t>
      </w:r>
    </w:p>
    <w:p w14:paraId="1B5E4ADD" w14:textId="77777777" w:rsidR="00580285" w:rsidRPr="000B7B46" w:rsidRDefault="00D04231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2, 3, 4</w:t>
      </w:r>
    </w:p>
    <w:p w14:paraId="7B0004FE" w14:textId="77777777" w:rsidR="00580285" w:rsidRPr="000B7B46" w:rsidRDefault="00D04231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D</w:t>
      </w:r>
      <w:r w:rsidRPr="000B7B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1, 3, 4</w:t>
      </w:r>
    </w:p>
    <w:p w14:paraId="3F2AB5DA" w14:textId="4ACC8B85" w:rsidR="007F4DDD" w:rsidRPr="000B7B46" w:rsidRDefault="007F4DDD" w:rsidP="00962C7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782FA24" w14:textId="77777777" w:rsidR="00BC14C9" w:rsidRPr="000B7B46" w:rsidRDefault="00513EF2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b/>
          <w:sz w:val="24"/>
          <w:szCs w:val="24"/>
        </w:rPr>
        <w:t xml:space="preserve">9. </w:t>
      </w:r>
      <w:r w:rsidR="00BC14C9" w:rsidRPr="000B7B46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Примеры обстоятельств, которые могут привести к конфликту интересов у профессионального бухгалтера в бизнесе:</w:t>
      </w:r>
    </w:p>
    <w:p w14:paraId="19C3BAC8" w14:textId="77777777" w:rsidR="00BC14C9" w:rsidRPr="000B7B46" w:rsidRDefault="00BC0D8B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BC14C9" w:rsidRPr="000B7B46">
        <w:rPr>
          <w:rFonts w:ascii="Times New Roman" w:hAnsi="Times New Roman"/>
          <w:color w:val="000000" w:themeColor="text1"/>
          <w:sz w:val="24"/>
          <w:szCs w:val="24"/>
        </w:rPr>
        <w:t>Подготовка оценки активов для двух сторон, которые находятся в состязательном положении в отношении активов</w:t>
      </w:r>
    </w:p>
    <w:p w14:paraId="0A43351B" w14:textId="77777777" w:rsidR="00BC14C9" w:rsidRPr="000B7B46" w:rsidRDefault="00BC0D8B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BC14C9" w:rsidRPr="000B7B46">
        <w:rPr>
          <w:rFonts w:ascii="Times New Roman" w:hAnsi="Times New Roman"/>
          <w:color w:val="000000" w:themeColor="text1"/>
          <w:sz w:val="24"/>
          <w:szCs w:val="24"/>
        </w:rPr>
        <w:t>Представление интересов двух клиентов в одном деле, которые находятся в юридическом споре друг с другом, например, во время бракоразводного процесса или расторжения партнерства</w:t>
      </w:r>
    </w:p>
    <w:p w14:paraId="579D4ABC" w14:textId="77777777" w:rsidR="00BC14C9" w:rsidRPr="000B7B46" w:rsidRDefault="00BC0D8B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BC14C9" w:rsidRPr="000B7B46">
        <w:rPr>
          <w:rFonts w:ascii="Times New Roman" w:hAnsi="Times New Roman"/>
          <w:color w:val="000000" w:themeColor="text1"/>
          <w:sz w:val="24"/>
          <w:szCs w:val="24"/>
        </w:rPr>
        <w:t>Выполнение профессиональной деятельности для каждого из двух участников партнерства, когда оба участника нанимают бухгалтера для оказания им помощи в расторжении партнерства</w:t>
      </w:r>
    </w:p>
    <w:p w14:paraId="512B105B" w14:textId="77777777" w:rsidR="00BC14C9" w:rsidRPr="000B7B46" w:rsidRDefault="00BC0D8B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BC14C9" w:rsidRPr="000B7B46">
        <w:rPr>
          <w:rFonts w:ascii="Times New Roman" w:hAnsi="Times New Roman"/>
          <w:color w:val="000000" w:themeColor="text1"/>
          <w:sz w:val="24"/>
          <w:szCs w:val="24"/>
        </w:rPr>
        <w:t>В связи с лицензионным соглашением предоставление лицензиару отчета о причитающихся роялти и консультирование лицензиата по суммам, подлежащим выплате</w:t>
      </w:r>
    </w:p>
    <w:p w14:paraId="065FEA96" w14:textId="7C1F5822" w:rsidR="00BC0D8B" w:rsidRPr="000B7B46" w:rsidRDefault="00BC0D8B" w:rsidP="00962C7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B7211" w14:textId="77777777" w:rsidR="00BC14C9" w:rsidRPr="000B7B46" w:rsidRDefault="00513EF2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 w:rsidR="00BC14C9" w:rsidRPr="000B7B46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Профессиональные бухгалтеры на всех уровнях в организации-работодателе участвуют в подготовке или представлении информации как внутри организации, так и за ее пределами. Заинтересованные стороны, для которых готовится или представляется такая информация, не включают в себя:</w:t>
      </w:r>
    </w:p>
    <w:p w14:paraId="5385C484" w14:textId="77777777" w:rsidR="00BC14C9" w:rsidRPr="000B7B46" w:rsidRDefault="00D04231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BC14C9" w:rsidRPr="000B7B46">
        <w:rPr>
          <w:rFonts w:ascii="Times New Roman" w:hAnsi="Times New Roman"/>
          <w:color w:val="000000" w:themeColor="text1"/>
          <w:sz w:val="24"/>
          <w:szCs w:val="24"/>
        </w:rPr>
        <w:t>Руководство и лица, на которых возложена ответственность за управление</w:t>
      </w:r>
    </w:p>
    <w:p w14:paraId="6FE02767" w14:textId="77777777" w:rsidR="00BC14C9" w:rsidRPr="000B7B46" w:rsidRDefault="00D04231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BC14C9" w:rsidRPr="000B7B46">
        <w:rPr>
          <w:rFonts w:ascii="Times New Roman" w:hAnsi="Times New Roman"/>
          <w:color w:val="000000" w:themeColor="text1"/>
          <w:sz w:val="24"/>
          <w:szCs w:val="24"/>
        </w:rPr>
        <w:t>Инвесторы и займодатели или другие кредиторы</w:t>
      </w:r>
    </w:p>
    <w:p w14:paraId="5DF723DE" w14:textId="77777777" w:rsidR="00BC14C9" w:rsidRPr="000B7B46" w:rsidRDefault="00D04231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BC14C9" w:rsidRPr="000B7B46">
        <w:rPr>
          <w:rFonts w:ascii="Times New Roman" w:hAnsi="Times New Roman"/>
          <w:color w:val="000000" w:themeColor="text1"/>
          <w:sz w:val="24"/>
          <w:szCs w:val="24"/>
        </w:rPr>
        <w:t>Сотрудники организации</w:t>
      </w:r>
    </w:p>
    <w:p w14:paraId="2B7E2947" w14:textId="77777777" w:rsidR="00BC14C9" w:rsidRPr="000B7B46" w:rsidRDefault="00D04231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BC14C9" w:rsidRPr="000B7B46">
        <w:rPr>
          <w:rFonts w:ascii="Times New Roman" w:hAnsi="Times New Roman"/>
          <w:color w:val="000000" w:themeColor="text1"/>
          <w:sz w:val="24"/>
          <w:szCs w:val="24"/>
        </w:rPr>
        <w:t>Регулирующие органы</w:t>
      </w:r>
    </w:p>
    <w:p w14:paraId="437F1839" w14:textId="77777777" w:rsidR="00BC14C9" w:rsidRPr="000B7B46" w:rsidRDefault="00BC14C9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C5A1D58" w14:textId="5CC9C45D" w:rsidR="00580285" w:rsidRPr="000B7B46" w:rsidRDefault="00513EF2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b/>
          <w:sz w:val="24"/>
          <w:szCs w:val="24"/>
        </w:rPr>
        <w:t xml:space="preserve">11. </w:t>
      </w:r>
      <w:r w:rsidR="00580285" w:rsidRPr="000B7B46">
        <w:rPr>
          <w:rFonts w:ascii="Times New Roman" w:hAnsi="Times New Roman"/>
          <w:b/>
          <w:bCs/>
          <w:color w:val="000000" w:themeColor="text1"/>
          <w:sz w:val="24"/>
          <w:szCs w:val="24"/>
        </w:rPr>
        <w:t>Угроза того, что профессиональный бухгалтер не оценит должным образом результаты ранее сделанного суждения или деятельности, выполненной бухгалтером или другим лицом в фирме бухгалтера или организации-работодателе, на которые бухгалтер будет полагаться при формировании суждения в рамках выполнения текущей деятельности – это:</w:t>
      </w:r>
    </w:p>
    <w:p w14:paraId="5118F7D0" w14:textId="77777777" w:rsidR="00580285" w:rsidRPr="000B7B46" w:rsidRDefault="00811127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sz w:val="24"/>
          <w:szCs w:val="24"/>
        </w:rPr>
        <w:t xml:space="preserve">А)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Угроза заступничества</w:t>
      </w:r>
    </w:p>
    <w:p w14:paraId="1C6BA72C" w14:textId="77777777" w:rsidR="00580285" w:rsidRPr="000B7B46" w:rsidRDefault="005F00F9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Угроза самоконтроля</w:t>
      </w:r>
    </w:p>
    <w:p w14:paraId="34188483" w14:textId="77777777" w:rsidR="00580285" w:rsidRPr="000B7B46" w:rsidRDefault="005F00F9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Угроза близкого знакомства</w:t>
      </w:r>
    </w:p>
    <w:p w14:paraId="11C80270" w14:textId="77777777" w:rsidR="00580285" w:rsidRPr="000B7B46" w:rsidRDefault="005F00F9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Угроза запугивания</w:t>
      </w:r>
    </w:p>
    <w:p w14:paraId="25DAFB5A" w14:textId="41124D2B" w:rsidR="00EF25E4" w:rsidRPr="000B7B46" w:rsidRDefault="00EF25E4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4A578639" w14:textId="77777777" w:rsidR="00F31C83" w:rsidRPr="000B7B46" w:rsidRDefault="00513EF2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b/>
          <w:sz w:val="24"/>
          <w:szCs w:val="24"/>
        </w:rPr>
        <w:t xml:space="preserve">12. </w:t>
      </w:r>
      <w:r w:rsidR="00F31C83" w:rsidRPr="000B7B46">
        <w:rPr>
          <w:rFonts w:ascii="Times New Roman" w:hAnsi="Times New Roman"/>
          <w:b/>
          <w:bCs/>
          <w:color w:val="000000" w:themeColor="text1"/>
          <w:sz w:val="24"/>
          <w:szCs w:val="24"/>
        </w:rPr>
        <w:t>Может ли бухгалтер использовать и разглашать конфиденциальную информацию, полученную или приобретенную в результате профессиональных или деловых отношений, после окончания этих отношений?</w:t>
      </w:r>
    </w:p>
    <w:p w14:paraId="3D0B3F20" w14:textId="77777777" w:rsidR="00F31C83" w:rsidRPr="000B7B46" w:rsidRDefault="00173F26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F31C83" w:rsidRPr="000B7B46">
        <w:rPr>
          <w:rFonts w:ascii="Times New Roman" w:hAnsi="Times New Roman"/>
          <w:color w:val="000000" w:themeColor="text1"/>
          <w:sz w:val="24"/>
          <w:szCs w:val="24"/>
        </w:rPr>
        <w:t>Нет</w:t>
      </w:r>
    </w:p>
    <w:p w14:paraId="29ABA918" w14:textId="77777777" w:rsidR="00F31C83" w:rsidRPr="000B7B46" w:rsidRDefault="00173F26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F31C83" w:rsidRPr="000B7B46">
        <w:rPr>
          <w:rFonts w:ascii="Times New Roman" w:hAnsi="Times New Roman"/>
          <w:color w:val="000000" w:themeColor="text1"/>
          <w:sz w:val="24"/>
          <w:szCs w:val="24"/>
        </w:rPr>
        <w:t>Да</w:t>
      </w:r>
    </w:p>
    <w:p w14:paraId="370C1C74" w14:textId="77777777" w:rsidR="00F31C83" w:rsidRPr="000B7B46" w:rsidRDefault="00173F26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F31C83"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Может использовать, но не разглашать </w:t>
      </w:r>
    </w:p>
    <w:p w14:paraId="0A5D2FDC" w14:textId="77777777" w:rsidR="00F31C83" w:rsidRPr="000B7B46" w:rsidRDefault="00173F26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="000A09F5"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F31C83" w:rsidRPr="000B7B46">
        <w:rPr>
          <w:rFonts w:ascii="Times New Roman" w:hAnsi="Times New Roman"/>
          <w:color w:val="000000" w:themeColor="text1"/>
          <w:sz w:val="24"/>
          <w:szCs w:val="24"/>
        </w:rPr>
        <w:t>Может разглашать, но использовать</w:t>
      </w:r>
    </w:p>
    <w:p w14:paraId="46FDFC47" w14:textId="3401BB2D" w:rsidR="00AE33B1" w:rsidRPr="000B7B46" w:rsidRDefault="00AE33B1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4AA6530" w14:textId="77777777" w:rsidR="00962C70" w:rsidRPr="000B7B46" w:rsidRDefault="00513EF2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b/>
          <w:sz w:val="24"/>
          <w:szCs w:val="24"/>
        </w:rPr>
        <w:t xml:space="preserve">13. </w:t>
      </w:r>
      <w:r w:rsidR="00962C70" w:rsidRPr="000B7B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Какую угрозу могут создавать гонорары и другие вознаграждения? </w:t>
      </w:r>
    </w:p>
    <w:p w14:paraId="2F64186B" w14:textId="77777777" w:rsidR="00962C70" w:rsidRPr="000B7B46" w:rsidRDefault="00B647ED" w:rsidP="00962C70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962C70"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>Угроза личной заинтересованности</w:t>
      </w:r>
    </w:p>
    <w:p w14:paraId="6F801744" w14:textId="77777777" w:rsidR="00962C70" w:rsidRPr="000B7B46" w:rsidRDefault="00B647ED" w:rsidP="00962C70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962C70"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>Угроза близких отношений</w:t>
      </w:r>
    </w:p>
    <w:p w14:paraId="15207E49" w14:textId="77777777" w:rsidR="00962C70" w:rsidRPr="000B7B46" w:rsidRDefault="00B647ED" w:rsidP="00962C70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С) </w:t>
      </w:r>
      <w:r w:rsidR="00962C70"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>Угроза самоконтроля</w:t>
      </w:r>
    </w:p>
    <w:p w14:paraId="20D35122" w14:textId="77777777" w:rsidR="00962C70" w:rsidRPr="000B7B46" w:rsidRDefault="00B647ED" w:rsidP="00962C70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62C70"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>Угроза заступничества</w:t>
      </w:r>
    </w:p>
    <w:p w14:paraId="74F4414F" w14:textId="65059961" w:rsidR="000A186E" w:rsidRPr="000B7B46" w:rsidRDefault="000A186E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B1C630" w14:textId="77777777" w:rsidR="00F31C83" w:rsidRPr="000B7B46" w:rsidRDefault="00513EF2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b/>
          <w:sz w:val="24"/>
          <w:szCs w:val="24"/>
        </w:rPr>
        <w:t xml:space="preserve">14. </w:t>
      </w:r>
      <w:r w:rsidR="00F31C83" w:rsidRPr="000B7B46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Какая ситуация может создавать угрозы самоконтроля для профессионального бухгалтера при оказании профессиональных услуг:</w:t>
      </w:r>
    </w:p>
    <w:p w14:paraId="5C01D89B" w14:textId="77777777" w:rsidR="00F31C83" w:rsidRPr="000B7B46" w:rsidRDefault="00811127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sz w:val="24"/>
          <w:szCs w:val="24"/>
        </w:rPr>
        <w:t>А</w:t>
      </w:r>
      <w:r w:rsidR="00354AE8" w:rsidRPr="000B7B46">
        <w:rPr>
          <w:rFonts w:ascii="Times New Roman" w:hAnsi="Times New Roman"/>
          <w:sz w:val="24"/>
          <w:szCs w:val="24"/>
        </w:rPr>
        <w:t>)</w:t>
      </w:r>
      <w:r w:rsidR="0035172F"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1C83" w:rsidRPr="000B7B46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имеет тесные деловые отношения с клиентом</w:t>
      </w:r>
    </w:p>
    <w:p w14:paraId="5E3F3C0E" w14:textId="77777777" w:rsidR="00F31C83" w:rsidRPr="000B7B46" w:rsidRDefault="00F31C83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В) Профессиональный бухгалтер имеет длительные связи с клиентом </w:t>
      </w:r>
    </w:p>
    <w:p w14:paraId="35A2B132" w14:textId="77777777" w:rsidR="00F31C83" w:rsidRPr="000B7B46" w:rsidRDefault="00F31C83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>С) Профессиональный бухгалтер выдает отчет об эффективности функционирования финансовых систем после внедрения этих систем</w:t>
      </w:r>
    </w:p>
    <w:p w14:paraId="28AAE7C1" w14:textId="77777777" w:rsidR="00F31C83" w:rsidRPr="000B7B46" w:rsidRDefault="00F31C83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B7B46">
        <w:rPr>
          <w:rFonts w:ascii="Times New Roman" w:hAnsi="Times New Roman"/>
          <w:color w:val="000000" w:themeColor="text1"/>
          <w:sz w:val="24"/>
          <w:szCs w:val="24"/>
        </w:rPr>
        <w:t>) Профессиональный бухгалтер, принявший значительный подарок от клиента и находящийся под угрозой того, что принятие этого подарка будет предано огласке</w:t>
      </w:r>
    </w:p>
    <w:p w14:paraId="38FFF4D2" w14:textId="77777777" w:rsidR="00F31C83" w:rsidRPr="000B7B46" w:rsidRDefault="00F31C83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7B8067B4" w14:textId="77777777" w:rsidR="00BC14C9" w:rsidRPr="000B7B46" w:rsidRDefault="00513EF2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b/>
          <w:sz w:val="24"/>
          <w:szCs w:val="24"/>
        </w:rPr>
        <w:t xml:space="preserve">15. </w:t>
      </w:r>
      <w:r w:rsidR="00BC14C9" w:rsidRPr="000B7B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Выберите верное утверждение: </w:t>
      </w:r>
    </w:p>
    <w:p w14:paraId="7413F9BA" w14:textId="77777777" w:rsidR="00BC14C9" w:rsidRPr="000B7B46" w:rsidRDefault="00D04231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BC14C9" w:rsidRPr="000B7B46">
        <w:rPr>
          <w:rFonts w:ascii="Times New Roman" w:hAnsi="Times New Roman"/>
          <w:color w:val="000000" w:themeColor="text1"/>
          <w:sz w:val="24"/>
          <w:szCs w:val="24"/>
        </w:rPr>
        <w:t>Поведение, которое может дискредитировать профессию, включает в себя поведение, которое разумная и информированная третья сторона, вероятно, заключит, что оно положительно влияет на хорошую репутацию профессии</w:t>
      </w:r>
    </w:p>
    <w:p w14:paraId="5CF9F0A8" w14:textId="77777777" w:rsidR="00BC14C9" w:rsidRPr="000B7B46" w:rsidRDefault="00D04231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BC14C9" w:rsidRPr="000B7B46">
        <w:rPr>
          <w:rFonts w:ascii="Times New Roman" w:hAnsi="Times New Roman"/>
          <w:color w:val="000000" w:themeColor="text1"/>
          <w:sz w:val="24"/>
          <w:szCs w:val="24"/>
        </w:rPr>
        <w:t>Поведение, которое может дискредитировать профессию, включает в себя поведение, которое разумная и информированная третья сторона, вероятно, заключит, что оно отрицательно влияет на хорошую репутацию профессии</w:t>
      </w:r>
    </w:p>
    <w:p w14:paraId="566511CA" w14:textId="77777777" w:rsidR="00BC14C9" w:rsidRPr="000B7B46" w:rsidRDefault="00D04231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BC14C9" w:rsidRPr="000B7B46">
        <w:rPr>
          <w:rFonts w:ascii="Times New Roman" w:hAnsi="Times New Roman"/>
          <w:color w:val="000000" w:themeColor="text1"/>
          <w:sz w:val="24"/>
          <w:szCs w:val="24"/>
        </w:rPr>
        <w:t>Поведение, которое не может дискредитировать профессию, включает в себя поведение, которое разумная и информированная третья сторона, вероятно, заключит, что оно отрицательно влияет на хорошую репутацию профессии</w:t>
      </w:r>
    </w:p>
    <w:p w14:paraId="59E1C868" w14:textId="77777777" w:rsidR="00BC14C9" w:rsidRPr="000B7B46" w:rsidRDefault="00D04231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lastRenderedPageBreak/>
        <w:t>D</w:t>
      </w:r>
      <w:r w:rsidRPr="000B7B4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) </w:t>
      </w:r>
      <w:r w:rsidR="00BC14C9" w:rsidRPr="000B7B46">
        <w:rPr>
          <w:rFonts w:ascii="Times New Roman" w:hAnsi="Times New Roman"/>
          <w:color w:val="000000" w:themeColor="text1"/>
          <w:sz w:val="24"/>
          <w:szCs w:val="24"/>
        </w:rPr>
        <w:t>Поведение, которое может дискредитировать профессию, включает в себя поведение, которое как считает бухгалтер отрицательно влияет на хорошую репутацию профессии</w:t>
      </w:r>
    </w:p>
    <w:p w14:paraId="2A3594DB" w14:textId="77777777" w:rsidR="00D04231" w:rsidRPr="000B7B46" w:rsidRDefault="00D04231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</w:p>
    <w:p w14:paraId="663BE2CF" w14:textId="77777777" w:rsidR="00580285" w:rsidRPr="000B7B46" w:rsidRDefault="00513EF2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b/>
          <w:sz w:val="24"/>
          <w:szCs w:val="24"/>
        </w:rPr>
        <w:t xml:space="preserve">16. </w:t>
      </w:r>
      <w:r w:rsidR="00580285" w:rsidRPr="000B7B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Принцип объективности – это: </w:t>
      </w:r>
    </w:p>
    <w:p w14:paraId="47D1F904" w14:textId="77777777" w:rsidR="00580285" w:rsidRPr="000B7B46" w:rsidRDefault="006F4392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sz w:val="24"/>
          <w:szCs w:val="24"/>
        </w:rPr>
        <w:t xml:space="preserve">А)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Быть прямым и честным во всех профессиональных и деловых отношениях</w:t>
      </w:r>
    </w:p>
    <w:p w14:paraId="7C53A1F4" w14:textId="77777777" w:rsidR="00580285" w:rsidRPr="000B7B46" w:rsidRDefault="005F00F9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Осуществлять профессиональное или деловое суждение без ущерба для себя, то есть без предвзятости, конфликта интересов или неоправданного влияния или зависимости от людей, организаций, технологий или других факторов</w:t>
      </w:r>
    </w:p>
    <w:p w14:paraId="71816A10" w14:textId="77777777" w:rsidR="00580285" w:rsidRPr="000B7B46" w:rsidRDefault="005F00F9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Получать и поддерживать профессиональные знания и навыки на уровне, необходимом для обеспечения получения клиентом или организацией-работодателем компетентных профессиональных услуг на основе действующих технических и профессиональных стандартов и соответствующего законодательства и действовать добросовестно и в соответствии с применимыми техническими и профессиональными стандартами</w:t>
      </w:r>
    </w:p>
    <w:p w14:paraId="166B6F6C" w14:textId="77777777" w:rsidR="00580285" w:rsidRPr="000B7B46" w:rsidRDefault="005F00F9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Соблюдать соответствующие законы и нормативные акты, вести себя в соответствии с обязанностью профессии действовать в интересах общества во всех видах профессиональной деятельности и деловых отношениях и избегать любого поведения, которое, как известно или должно быть известно профессиональному бухгалтеру, может дискредитировать его профессию</w:t>
      </w:r>
    </w:p>
    <w:p w14:paraId="10141B2A" w14:textId="329E4F09" w:rsidR="00CC5432" w:rsidRPr="000B7B46" w:rsidRDefault="00CC5432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1B4232F" w14:textId="77777777" w:rsidR="00962C70" w:rsidRPr="000B7B46" w:rsidRDefault="00513EF2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b/>
          <w:sz w:val="24"/>
          <w:szCs w:val="24"/>
        </w:rPr>
        <w:t xml:space="preserve">17. </w:t>
      </w:r>
      <w:r w:rsidR="00962C70" w:rsidRPr="000B7B46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Когда общие гонорары, полученные от аудиторского клиента фирмой, выражающей аудиторское мнение, составляют значительную долю от общих гонораров этой фирмы, зависимость от этого клиента и беспокойство по поводу потери клиента создают угрозы:</w:t>
      </w:r>
    </w:p>
    <w:p w14:paraId="317574DE" w14:textId="77777777" w:rsidR="00962C70" w:rsidRPr="000B7B46" w:rsidRDefault="00D04231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962C70" w:rsidRPr="000B7B46">
        <w:rPr>
          <w:rFonts w:ascii="Times New Roman" w:hAnsi="Times New Roman"/>
          <w:color w:val="000000" w:themeColor="text1"/>
          <w:sz w:val="24"/>
          <w:szCs w:val="24"/>
        </w:rPr>
        <w:t>личной заинтересованности и самоконтроля</w:t>
      </w:r>
    </w:p>
    <w:p w14:paraId="4C5DA5CD" w14:textId="77777777" w:rsidR="00962C70" w:rsidRPr="000B7B46" w:rsidRDefault="00D04231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962C70" w:rsidRPr="000B7B46">
        <w:rPr>
          <w:rFonts w:ascii="Times New Roman" w:hAnsi="Times New Roman"/>
          <w:color w:val="000000" w:themeColor="text1"/>
          <w:sz w:val="24"/>
          <w:szCs w:val="24"/>
        </w:rPr>
        <w:t>личной заинтересованности или запугивания</w:t>
      </w:r>
    </w:p>
    <w:p w14:paraId="2F291007" w14:textId="77777777" w:rsidR="00962C70" w:rsidRPr="000B7B46" w:rsidRDefault="00D04231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962C70" w:rsidRPr="000B7B46">
        <w:rPr>
          <w:rFonts w:ascii="Times New Roman" w:hAnsi="Times New Roman"/>
          <w:color w:val="000000" w:themeColor="text1"/>
          <w:sz w:val="24"/>
          <w:szCs w:val="24"/>
        </w:rPr>
        <w:t>заступничества и близкого знакомства</w:t>
      </w:r>
    </w:p>
    <w:p w14:paraId="6C1E3C64" w14:textId="77777777" w:rsidR="00962C70" w:rsidRPr="000B7B46" w:rsidRDefault="00D04231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B7B4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) </w:t>
      </w:r>
      <w:r w:rsidR="00962C70" w:rsidRPr="000B7B46">
        <w:rPr>
          <w:rFonts w:ascii="Times New Roman" w:hAnsi="Times New Roman"/>
          <w:color w:val="000000" w:themeColor="text1"/>
          <w:sz w:val="24"/>
          <w:szCs w:val="24"/>
        </w:rPr>
        <w:t>запугивания и близкого знакомства</w:t>
      </w:r>
    </w:p>
    <w:p w14:paraId="78642743" w14:textId="4D3C82F3" w:rsidR="008A755C" w:rsidRPr="000B7B46" w:rsidRDefault="008A755C" w:rsidP="00962C70">
      <w:pPr>
        <w:pStyle w:val="a5"/>
        <w:tabs>
          <w:tab w:val="left" w:pos="567"/>
          <w:tab w:val="left" w:pos="596"/>
          <w:tab w:val="left" w:pos="59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4694CF0" w14:textId="77777777" w:rsidR="00BC14C9" w:rsidRPr="000B7B46" w:rsidRDefault="00513EF2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b/>
          <w:sz w:val="24"/>
          <w:szCs w:val="24"/>
        </w:rPr>
        <w:t xml:space="preserve">18. </w:t>
      </w:r>
      <w:r w:rsidR="00BC14C9" w:rsidRPr="000B7B46">
        <w:rPr>
          <w:rFonts w:ascii="Times New Roman" w:hAnsi="Times New Roman"/>
          <w:b/>
          <w:bCs/>
          <w:color w:val="000000" w:themeColor="text1"/>
          <w:sz w:val="24"/>
          <w:szCs w:val="24"/>
        </w:rPr>
        <w:t>К действиям, которые могут быть защитой от угроз, созданных конфликтом интересов, относится:</w:t>
      </w:r>
    </w:p>
    <w:p w14:paraId="6D5682EF" w14:textId="77777777" w:rsidR="00BC14C9" w:rsidRPr="000B7B46" w:rsidRDefault="00686A5D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BC14C9" w:rsidRPr="000B7B46">
        <w:rPr>
          <w:rFonts w:ascii="Times New Roman" w:hAnsi="Times New Roman"/>
          <w:color w:val="000000" w:themeColor="text1"/>
          <w:sz w:val="24"/>
          <w:szCs w:val="24"/>
        </w:rPr>
        <w:t>Привлечение соответствующего рецензента, который не участвует в предоставлении услуги и не затронут конфликтом иным образом, для проверки выполненной работы с целью оценки соответствия ключевых суждений и выводов</w:t>
      </w:r>
    </w:p>
    <w:p w14:paraId="0B90CEDD" w14:textId="77777777" w:rsidR="00BC14C9" w:rsidRPr="000B7B46" w:rsidRDefault="00686A5D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BC14C9" w:rsidRPr="000B7B46">
        <w:rPr>
          <w:rFonts w:ascii="Times New Roman" w:hAnsi="Times New Roman"/>
          <w:color w:val="000000" w:themeColor="text1"/>
          <w:sz w:val="24"/>
          <w:szCs w:val="24"/>
        </w:rPr>
        <w:t>Соглашения о конфиденциальности, подписанные персоналом и партнерами фирмы</w:t>
      </w:r>
    </w:p>
    <w:p w14:paraId="5331F9E7" w14:textId="77777777" w:rsidR="00BC14C9" w:rsidRPr="000B7B46" w:rsidRDefault="00686A5D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BC14C9" w:rsidRPr="000B7B46">
        <w:rPr>
          <w:rFonts w:ascii="Times New Roman" w:hAnsi="Times New Roman"/>
          <w:color w:val="000000" w:themeColor="text1"/>
          <w:sz w:val="24"/>
          <w:szCs w:val="24"/>
        </w:rPr>
        <w:t>Специальное и целенаправленное обучение и общение</w:t>
      </w:r>
    </w:p>
    <w:p w14:paraId="6DE22C01" w14:textId="77777777" w:rsidR="00BC14C9" w:rsidRPr="000B7B46" w:rsidRDefault="00686A5D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BC14C9" w:rsidRPr="000B7B46">
        <w:rPr>
          <w:rFonts w:ascii="Times New Roman" w:hAnsi="Times New Roman"/>
          <w:color w:val="000000" w:themeColor="text1"/>
          <w:sz w:val="24"/>
          <w:szCs w:val="24"/>
        </w:rPr>
        <w:t>Существование отдельных практических областей для специализированных функций в фирме, которые могут служить барьером для передачи конфиденциальной информации клиента между практическими областями</w:t>
      </w:r>
    </w:p>
    <w:p w14:paraId="1AE4FAC4" w14:textId="77777777" w:rsidR="00D04231" w:rsidRPr="000B7B46" w:rsidRDefault="00D04231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12A49C2" w14:textId="77777777" w:rsidR="00580285" w:rsidRPr="000B7B46" w:rsidRDefault="00513EF2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b/>
          <w:sz w:val="24"/>
          <w:szCs w:val="24"/>
        </w:rPr>
        <w:t xml:space="preserve">19. </w:t>
      </w:r>
      <w:r w:rsidR="00580285" w:rsidRPr="000B7B46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Выберите верный ответ:</w:t>
      </w:r>
    </w:p>
    <w:p w14:paraId="28BF928B" w14:textId="77777777" w:rsidR="00580285" w:rsidRPr="000B7B46" w:rsidRDefault="00231776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Профессиональная компетентность и должная тщательность — это получать и поддерживать профессиональные знания и навыки на уровне, необходимом для обеспечения получения клиентом или организацией-работодателем компетентных профессиональных услуг на основе действующих технических и профессиональных стандартов и соответствующего законодательства и действовать добросовестно и в соответствии с применимыми техническими и профессиональными стандартами</w:t>
      </w:r>
    </w:p>
    <w:p w14:paraId="667A30AD" w14:textId="77777777" w:rsidR="00580285" w:rsidRPr="000B7B46" w:rsidRDefault="00231776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Профессиональная компетентность и должная тщательность — это получать и поддерживать профессиональные знания и навыки на уровне, необходимом для обеспечения получения клиентом или организацией-работодателем компетентных профессиональных услуг на основе действующих технических и профессиональных стандартов и соответствующего законодательства </w:t>
      </w:r>
    </w:p>
    <w:p w14:paraId="65C6A5A2" w14:textId="77777777" w:rsidR="00580285" w:rsidRPr="000B7B46" w:rsidRDefault="00231776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>Профессиональная компетентность и должная тщательность — это действовать добросовестно и в соответствии с применимыми техническими и профессиональными стандартами</w:t>
      </w:r>
    </w:p>
    <w:p w14:paraId="155D3A69" w14:textId="77777777" w:rsidR="00580285" w:rsidRPr="000B7B46" w:rsidRDefault="00231776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Профессиональная компетентность и должная тщательность — это получать и поддерживать </w:t>
      </w:r>
      <w:r w:rsidR="00580285" w:rsidRPr="000B7B4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профессиональные знания и навыки на уровне, необходимом для обеспечения получения клиентом или организацией-работодателем компетентных профессиональных услуг на основе действующих международных стандартов финансовой отчётности и действовать добросовестно и в соответствии с применимыми техническими и профессиональными стандартами</w:t>
      </w:r>
    </w:p>
    <w:p w14:paraId="4BB9DCCD" w14:textId="5DC1F066" w:rsidR="00665B18" w:rsidRPr="000B7B46" w:rsidRDefault="00665B18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2665ACC" w14:textId="77777777" w:rsidR="00F31C83" w:rsidRPr="000B7B46" w:rsidRDefault="00513EF2" w:rsidP="00962C70">
      <w:pPr>
        <w:pStyle w:val="a5"/>
        <w:tabs>
          <w:tab w:val="left" w:pos="567"/>
          <w:tab w:val="left" w:pos="596"/>
          <w:tab w:val="left" w:pos="59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b/>
          <w:sz w:val="24"/>
          <w:szCs w:val="24"/>
        </w:rPr>
        <w:t xml:space="preserve">20. </w:t>
      </w:r>
      <w:r w:rsidR="00F31C83" w:rsidRPr="000B7B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Пример обстоятельств, при которых может возникнуть угроза </w:t>
      </w:r>
      <w:r w:rsidR="00F31C83" w:rsidRPr="000B7B46">
        <w:rPr>
          <w:rFonts w:ascii="Times New Roman" w:hAnsi="Times New Roman"/>
          <w:color w:val="000000" w:themeColor="text1"/>
          <w:sz w:val="24"/>
          <w:szCs w:val="24"/>
        </w:rPr>
        <w:t>запугивания</w:t>
      </w:r>
      <w:r w:rsidR="00F31C83" w:rsidRPr="000B7B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в отношении принципа объективности профессионального бухгалтера в общественной практике, назначенного в качестве проверяющего качества задания:</w:t>
      </w:r>
    </w:p>
    <w:p w14:paraId="5C2F42DB" w14:textId="77777777" w:rsidR="00F31C83" w:rsidRPr="000B7B46" w:rsidRDefault="00734DAE" w:rsidP="00962C70">
      <w:pPr>
        <w:pStyle w:val="a5"/>
        <w:tabs>
          <w:tab w:val="left" w:pos="567"/>
          <w:tab w:val="left" w:pos="92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F31C83" w:rsidRPr="000B7B46">
        <w:rPr>
          <w:rFonts w:ascii="Times New Roman" w:hAnsi="Times New Roman"/>
          <w:color w:val="000000" w:themeColor="text1"/>
          <w:sz w:val="24"/>
          <w:szCs w:val="24"/>
        </w:rPr>
        <w:t>Два партнера по вовлечению, каждый из которых выступает в качестве рецензента качества вовлечения другого партнера</w:t>
      </w:r>
    </w:p>
    <w:p w14:paraId="4B20CEA6" w14:textId="77777777" w:rsidR="00F31C83" w:rsidRPr="000B7B46" w:rsidRDefault="00734DAE" w:rsidP="00962C70">
      <w:pPr>
        <w:pStyle w:val="a5"/>
        <w:tabs>
          <w:tab w:val="left" w:pos="567"/>
          <w:tab w:val="left" w:pos="92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F31C83" w:rsidRPr="000B7B46">
        <w:rPr>
          <w:rFonts w:ascii="Times New Roman" w:hAnsi="Times New Roman"/>
          <w:color w:val="000000" w:themeColor="text1"/>
          <w:sz w:val="24"/>
          <w:szCs w:val="24"/>
        </w:rPr>
        <w:t>Бухгалтер, выполняющий функции ревизора качества по аудиторскому заданию после того, как он ранее выполнял функции партнера по заданию</w:t>
      </w:r>
    </w:p>
    <w:p w14:paraId="4C548870" w14:textId="77777777" w:rsidR="00F31C83" w:rsidRPr="000B7B46" w:rsidRDefault="00734DAE" w:rsidP="00962C70">
      <w:pPr>
        <w:pStyle w:val="a5"/>
        <w:tabs>
          <w:tab w:val="left" w:pos="567"/>
          <w:tab w:val="left" w:pos="92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F31C83" w:rsidRPr="000B7B46">
        <w:rPr>
          <w:rFonts w:ascii="Times New Roman" w:hAnsi="Times New Roman"/>
          <w:color w:val="000000" w:themeColor="text1"/>
          <w:sz w:val="24"/>
          <w:szCs w:val="24"/>
        </w:rPr>
        <w:t>Бухгалтер, выступающий в качестве проверяющего качества задания, состоит в близких отношениях с другим лицом, участвующим в задании, или является его ближайшим родственником</w:t>
      </w:r>
    </w:p>
    <w:p w14:paraId="7AEED9A6" w14:textId="77777777" w:rsidR="00F31C83" w:rsidRPr="000B7B46" w:rsidRDefault="00734DAE" w:rsidP="00962C70">
      <w:pPr>
        <w:pStyle w:val="a5"/>
        <w:tabs>
          <w:tab w:val="left" w:pos="567"/>
          <w:tab w:val="left" w:pos="92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B7B4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F31C83" w:rsidRPr="000B7B46">
        <w:rPr>
          <w:rFonts w:ascii="Times New Roman" w:hAnsi="Times New Roman"/>
          <w:color w:val="000000" w:themeColor="text1"/>
          <w:sz w:val="24"/>
          <w:szCs w:val="24"/>
        </w:rPr>
        <w:t>Бухгалтер, выступающий в качестве проверяющего качества обслуживания, подчиняется непосредственно партнеру, ответственному за задание</w:t>
      </w:r>
    </w:p>
    <w:p w14:paraId="463B0E58" w14:textId="3820A001" w:rsidR="00C61437" w:rsidRPr="000B7B46" w:rsidRDefault="00C61437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2A218EA" w14:textId="77777777" w:rsidR="00C61437" w:rsidRPr="000B7B46" w:rsidRDefault="00C61437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FA2A5C4" w14:textId="77777777" w:rsidR="004D38C5" w:rsidRPr="000B7B46" w:rsidRDefault="004D38C5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DBE4B76" w14:textId="77777777" w:rsidR="004D38C5" w:rsidRPr="000B7B46" w:rsidRDefault="004D38C5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861C011" w14:textId="77777777" w:rsidR="004D38C5" w:rsidRPr="000B7B46" w:rsidRDefault="004D38C5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912099E" w14:textId="77777777" w:rsidR="004D38C5" w:rsidRPr="000B7B46" w:rsidRDefault="004D38C5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407CA23" w14:textId="77777777" w:rsidR="004D38C5" w:rsidRPr="000B7B46" w:rsidRDefault="004D38C5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9E29574" w14:textId="77777777" w:rsidR="004D38C5" w:rsidRPr="000B7B46" w:rsidRDefault="004D38C5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48C5CD5" w14:textId="77777777" w:rsidR="004D38C5" w:rsidRPr="000B7B46" w:rsidRDefault="004D38C5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7D21B1D" w14:textId="77777777" w:rsidR="004D38C5" w:rsidRPr="000B7B46" w:rsidRDefault="004D38C5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267092C" w14:textId="77777777" w:rsidR="004D38C5" w:rsidRPr="000B7B46" w:rsidRDefault="004D38C5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5D78419" w14:textId="77777777" w:rsidR="004D38C5" w:rsidRPr="000B7B46" w:rsidRDefault="004D38C5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7F385E1" w14:textId="77777777" w:rsidR="004D38C5" w:rsidRPr="000B7B46" w:rsidRDefault="004D38C5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463EE91" w14:textId="77777777" w:rsidR="004D38C5" w:rsidRPr="000B7B46" w:rsidRDefault="004D38C5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8C404D3" w14:textId="18C64BF4" w:rsidR="004D38C5" w:rsidRPr="000B7B46" w:rsidRDefault="004D38C5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A5C7F4C" w14:textId="198C4E2B" w:rsidR="00962C70" w:rsidRPr="000B7B46" w:rsidRDefault="00962C70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69F8D01" w14:textId="21F140D9" w:rsidR="00962C70" w:rsidRPr="000B7B46" w:rsidRDefault="00962C70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F51845F" w14:textId="35500B8D" w:rsidR="00962C70" w:rsidRPr="000B7B46" w:rsidRDefault="00962C70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AD7EE4C" w14:textId="28DDBDCA" w:rsidR="00962C70" w:rsidRPr="000B7B46" w:rsidRDefault="00962C70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DC6C29A" w14:textId="2D246E14" w:rsidR="00962C70" w:rsidRPr="000B7B46" w:rsidRDefault="00962C70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99FD0D3" w14:textId="331B2D82" w:rsidR="00962C70" w:rsidRPr="000B7B46" w:rsidRDefault="00962C70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4AD9B8F" w14:textId="033593CC" w:rsidR="00962C70" w:rsidRPr="000B7B46" w:rsidRDefault="00962C70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9739A3A" w14:textId="22F087DA" w:rsidR="00962C70" w:rsidRPr="000B7B46" w:rsidRDefault="00962C70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0988C71" w14:textId="77508125" w:rsidR="00962C70" w:rsidRPr="000B7B46" w:rsidRDefault="00962C70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6776E30" w14:textId="0ECB15A9" w:rsidR="00962C70" w:rsidRPr="000B7B46" w:rsidRDefault="00962C70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00AAF4A" w14:textId="54F37AE1" w:rsidR="00962C70" w:rsidRPr="000B7B46" w:rsidRDefault="00962C70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BBDF124" w14:textId="77777777" w:rsidR="00962C70" w:rsidRPr="000B7B46" w:rsidRDefault="00962C70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2F9C574" w14:textId="77777777" w:rsidR="004D38C5" w:rsidRPr="000B7B46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318D2D3" w14:textId="77777777" w:rsidR="004D38C5" w:rsidRPr="000B7B46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A5CC0C4" w14:textId="77777777" w:rsidR="004D38C5" w:rsidRPr="000B7B46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35C106C" w14:textId="77777777" w:rsidR="004D38C5" w:rsidRPr="000B7B46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73D2C04" w14:textId="77777777" w:rsidR="00544D9E" w:rsidRPr="000B7B46" w:rsidRDefault="00544D9E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0B7B46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Раздел 2</w:t>
      </w:r>
    </w:p>
    <w:p w14:paraId="30CE8D57" w14:textId="77777777" w:rsidR="00544D9E" w:rsidRPr="000B7B46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8"/>
          <w:szCs w:val="28"/>
          <w:lang w:eastAsia="ru-RU"/>
        </w:rPr>
      </w:pPr>
    </w:p>
    <w:p w14:paraId="7F110E0E" w14:textId="77777777" w:rsidR="00544D9E" w:rsidRPr="000B7B46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0B7B46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14:paraId="4C552BEB" w14:textId="77777777" w:rsidR="00544D9E" w:rsidRPr="000B7B46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8"/>
          <w:lang w:eastAsia="ru-RU"/>
        </w:rPr>
      </w:pPr>
    </w:p>
    <w:p w14:paraId="7A82A185" w14:textId="723082F4" w:rsidR="00544D9E" w:rsidRPr="000B7B46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B7B4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 w:rsidRPr="000B7B4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0B7B4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="00962C70" w:rsidRPr="000B7B4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  <w:r w:rsidRPr="000B7B4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2</w:t>
      </w:r>
      <w:r w:rsidR="006168BB" w:rsidRPr="000B7B46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0B7B4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3CCBFB74" w14:textId="77777777" w:rsidR="006A47D0" w:rsidRPr="000B7B46" w:rsidRDefault="006A47D0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E79A0F0" w14:textId="77777777" w:rsidR="00962C70" w:rsidRPr="000B7B46" w:rsidRDefault="00962C70" w:rsidP="00962C70">
      <w:pPr>
        <w:widowControl w:val="0"/>
        <w:tabs>
          <w:tab w:val="left" w:pos="567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B7B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Азамат, работающий в аудиторской фирме «Эврика», и партнер компании «Эврика» провели отпуск летом 2021 года, и у них, по всей видимости, близкие отношения. </w:t>
      </w:r>
    </w:p>
    <w:p w14:paraId="6B1FCC76" w14:textId="77777777" w:rsidR="00962C70" w:rsidRPr="000B7B46" w:rsidRDefault="00962C70" w:rsidP="00962C70">
      <w:pPr>
        <w:widowControl w:val="0"/>
        <w:tabs>
          <w:tab w:val="left" w:pos="567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B7B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Кроме того, Азамат оказывает партнеру услуги в подготовке налоговых деклараций, а также предоставляет налоговые консультации.</w:t>
      </w:r>
    </w:p>
    <w:p w14:paraId="3DF3AA54" w14:textId="77777777" w:rsidR="00962C70" w:rsidRPr="000B7B46" w:rsidRDefault="00962C70" w:rsidP="00962C70">
      <w:pPr>
        <w:widowControl w:val="0"/>
        <w:tabs>
          <w:tab w:val="left" w:pos="567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7DA1BE0" w14:textId="77777777" w:rsidR="00962C70" w:rsidRPr="000B7B46" w:rsidRDefault="00962C70" w:rsidP="00962C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Вопросы:</w:t>
      </w:r>
    </w:p>
    <w:p w14:paraId="156C4588" w14:textId="77777777" w:rsidR="00962C70" w:rsidRPr="000B7B46" w:rsidRDefault="00962C70" w:rsidP="00C52496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spacing w:after="0"/>
        <w:ind w:left="0" w:firstLine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Должны ли сотрудники фирмы консультироваться, если им известно о личных отношениях между партнером фирмы, не являющимся членом аудиторской группы? Опишите отношения партнеров и сотрудников фирмы согласно Кодекса этики.</w:t>
      </w:r>
    </w:p>
    <w:p w14:paraId="75B42E1F" w14:textId="77777777" w:rsidR="00962C70" w:rsidRPr="000B7B46" w:rsidRDefault="00962C70" w:rsidP="00C52496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spacing w:after="0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Опишите задачи Совета по Международным Стандартам Этики Бухгалтеров IESBA, его статус.</w:t>
      </w:r>
    </w:p>
    <w:p w14:paraId="1C5A528D" w14:textId="77777777" w:rsidR="00962C70" w:rsidRPr="000B7B46" w:rsidRDefault="00962C70" w:rsidP="00C52496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spacing w:after="0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B7B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Опишите цели Международного кодекса этики профессиональных бухгалтеров.</w:t>
      </w:r>
    </w:p>
    <w:p w14:paraId="501DA54B" w14:textId="77777777" w:rsidR="00962C70" w:rsidRPr="000B7B46" w:rsidRDefault="00962C70" w:rsidP="00C52496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spacing w:after="0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B7B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Существуют ли бухгалтерские услуги, которые практически не требуют профессионального суждения? Приведите примеры.</w:t>
      </w:r>
    </w:p>
    <w:p w14:paraId="1C5AFF52" w14:textId="77777777" w:rsidR="00962C70" w:rsidRPr="000B7B46" w:rsidRDefault="00962C70" w:rsidP="00C52496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spacing w:after="0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B7B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Что включат услуги по оформлению налоговой декларации? Какие угрозы создает предоставление услуг по оформлению налоговой декларации?</w:t>
      </w:r>
    </w:p>
    <w:p w14:paraId="3945DF4E" w14:textId="77777777" w:rsidR="004D0BAF" w:rsidRPr="000B7B46" w:rsidRDefault="004D0BAF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48947725" w14:textId="45EE284F" w:rsidR="00E341F7" w:rsidRPr="000B7B46" w:rsidRDefault="00E341F7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5C8D487F" w14:textId="77777777" w:rsidR="00C52496" w:rsidRPr="000B7B46" w:rsidRDefault="00C52496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02ABAF0C" w14:textId="76FAA4A0" w:rsidR="0045601E" w:rsidRPr="000B7B46" w:rsidRDefault="0045601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088A8557" w14:textId="77777777" w:rsidR="006A47D0" w:rsidRPr="000B7B46" w:rsidRDefault="006A47D0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D8283E8" w14:textId="77777777" w:rsidR="00962C70" w:rsidRPr="000B7B46" w:rsidRDefault="00962C70" w:rsidP="00C5249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Дарья – профессиональный главный бухгалтер, работающий в ТОО и соблюдающий Кодекс этики. Директор ТОО попросил Дарью помочь ему пролоббировать его интересы в государственных органах, а коллега Дарьи решила уйти в аутсорсинг и попросила помочь ей с рекламой своих услуг.     </w:t>
      </w:r>
    </w:p>
    <w:p w14:paraId="330B14AD" w14:textId="77777777" w:rsidR="00962C70" w:rsidRPr="000B7B46" w:rsidRDefault="00962C70" w:rsidP="00C5249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B250FEE" w14:textId="77777777" w:rsidR="00962C70" w:rsidRPr="000B7B46" w:rsidRDefault="00962C70" w:rsidP="00C5249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Вопросы:</w:t>
      </w:r>
    </w:p>
    <w:p w14:paraId="67E10A8E" w14:textId="77777777" w:rsidR="00962C70" w:rsidRPr="000B7B46" w:rsidRDefault="00962C70" w:rsidP="00C52496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Какая угроза возникнет у бухгалтера, если он будет продвигать позицию организации-работодателя? Опишите ее</w:t>
      </w:r>
    </w:p>
    <w:p w14:paraId="3F5ED568" w14:textId="77777777" w:rsidR="00962C70" w:rsidRPr="000B7B46" w:rsidRDefault="00962C70" w:rsidP="00C52496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Как в соответствии с Кодексом этики бухгалтер должен проводить рекламу? </w:t>
      </w:r>
    </w:p>
    <w:p w14:paraId="342DDF3B" w14:textId="77777777" w:rsidR="00962C70" w:rsidRPr="000B7B46" w:rsidRDefault="00962C70" w:rsidP="00C52496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Как бухгалтер должен устранять возникшие угрозы в отношении этических принципов? </w:t>
      </w:r>
    </w:p>
    <w:p w14:paraId="5ED9BC37" w14:textId="77777777" w:rsidR="00962C70" w:rsidRPr="000B7B46" w:rsidRDefault="00962C70" w:rsidP="00C52496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Что означает влияние предвзятости бухгалтера на его осуществление профессиональное суждение? Приведите примеры </w:t>
      </w:r>
    </w:p>
    <w:p w14:paraId="62166564" w14:textId="77777777" w:rsidR="00962C70" w:rsidRPr="000B7B46" w:rsidRDefault="00962C70" w:rsidP="00C52496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Опишите действия бухгалтера, которые могут смягчить влияние предвзятости</w:t>
      </w:r>
    </w:p>
    <w:p w14:paraId="3039DD38" w14:textId="77777777" w:rsidR="00CA30F5" w:rsidRPr="000B7B46" w:rsidRDefault="00CA30F5" w:rsidP="00E341F7">
      <w:pPr>
        <w:spacing w:after="0"/>
        <w:jc w:val="center"/>
        <w:rPr>
          <w:rFonts w:ascii="Times New Roman" w:eastAsiaTheme="minorEastAsia" w:hAnsi="Times New Roman" w:cs="Times New Roman"/>
          <w:b/>
          <w:sz w:val="18"/>
          <w:szCs w:val="28"/>
          <w:lang w:eastAsia="ru-RU"/>
        </w:rPr>
      </w:pPr>
    </w:p>
    <w:p w14:paraId="6B55E9C4" w14:textId="4957E17C" w:rsidR="00954750" w:rsidRPr="000B7B46" w:rsidRDefault="00954750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B722EF5" w14:textId="76804FD5" w:rsidR="00C52496" w:rsidRPr="000B7B46" w:rsidRDefault="00C52496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3838E9F" w14:textId="5903477F" w:rsidR="00C52496" w:rsidRPr="000B7B46" w:rsidRDefault="00C52496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DDAB5E4" w14:textId="7A80D519" w:rsidR="00C52496" w:rsidRPr="000B7B46" w:rsidRDefault="00C52496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B7C283A" w14:textId="2520148F" w:rsidR="00C52496" w:rsidRPr="000B7B46" w:rsidRDefault="00C52496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AC18378" w14:textId="4CDD8469" w:rsidR="00C52496" w:rsidRPr="000B7B46" w:rsidRDefault="00C52496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92D869C" w14:textId="1292000B" w:rsidR="00C52496" w:rsidRPr="000B7B46" w:rsidRDefault="00C52496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6E87966" w14:textId="34235B55" w:rsidR="00151D6E" w:rsidRPr="000B7B46" w:rsidRDefault="00151D6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Задача №</w:t>
      </w:r>
      <w:r w:rsidR="006168BB"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</w:t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0F85FF8C" w14:textId="77777777" w:rsidR="003D7600" w:rsidRPr="000B7B46" w:rsidRDefault="003D7600" w:rsidP="00C52496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</w:p>
    <w:p w14:paraId="2CDB7265" w14:textId="77777777" w:rsidR="00962C70" w:rsidRPr="000B7B46" w:rsidRDefault="00962C70" w:rsidP="00C5249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работаете в «Рахат» и отвечаете за аудит в компании «Агро» – организации, которая занимается производством зерна.  Большая часть акций компании «Агро» принадлежит её учредителю – господину Азамату (95 %), а оставшиеся 5 % акций принадлежат мелким собственникам. Аудит компании «Агро» проводится впервые за год, который закончился 31 декабря 2021 года. </w:t>
      </w:r>
    </w:p>
    <w:p w14:paraId="79C05631" w14:textId="77777777" w:rsidR="00962C70" w:rsidRPr="000B7B46" w:rsidRDefault="00962C70" w:rsidP="00C5249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получили записку от одного из членов аудиторской группы: при проверке выручки компании «Агро», которая почти полностью состоит из наличных денежных средств, было признано в предварительной финансовой отчётности 100 млн. тенге. Однако, платёжные системы показывают, что было получено только 60 млн. тенге за отчётный период.   Азамат (учредитель компании «Агро»), осуществлял </w:t>
      </w:r>
      <w:proofErr w:type="gramStart"/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>сделки,  с</w:t>
      </w:r>
      <w:r w:rsidRPr="000B7B4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вязанные</w:t>
      </w:r>
      <w:proofErr w:type="gramEnd"/>
      <w:r w:rsidRPr="000B7B4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 получением наличных денежных средств. Азамата просили пояснить суть этих сделок, но Азамат отказался предоставить ответ. В ходе проверки обнаружено, что сумма 40 млн. тенге поступила через банковкий счёт, зарегистрированный за рубежом.</w:t>
      </w:r>
    </w:p>
    <w:p w14:paraId="62B79D45" w14:textId="77777777" w:rsidR="00962C70" w:rsidRPr="000B7B46" w:rsidRDefault="00962C70" w:rsidP="00C5249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919497E" w14:textId="77777777" w:rsidR="00962C70" w:rsidRPr="000B7B46" w:rsidRDefault="00962C70" w:rsidP="00C5249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B7B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Вопросы:</w:t>
      </w:r>
    </w:p>
    <w:p w14:paraId="1A25300E" w14:textId="77777777" w:rsidR="00962C70" w:rsidRPr="000B7B46" w:rsidRDefault="00962C70" w:rsidP="00C52496">
      <w:pPr>
        <w:numPr>
          <w:ilvl w:val="0"/>
          <w:numId w:val="4"/>
        </w:numPr>
        <w:tabs>
          <w:tab w:val="left" w:pos="284"/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Дайте понятие «Субъект общественного интереса».</w:t>
      </w:r>
    </w:p>
    <w:p w14:paraId="1FB1554A" w14:textId="77777777" w:rsidR="00962C70" w:rsidRPr="000B7B46" w:rsidRDefault="00962C70" w:rsidP="00C52496">
      <w:pPr>
        <w:numPr>
          <w:ilvl w:val="0"/>
          <w:numId w:val="4"/>
        </w:numPr>
        <w:tabs>
          <w:tab w:val="left" w:pos="284"/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>Объясните смысл обстоятельств, описанных в записке от аудитора.</w:t>
      </w:r>
    </w:p>
    <w:p w14:paraId="7121C74E" w14:textId="77777777" w:rsidR="00962C70" w:rsidRPr="000B7B46" w:rsidRDefault="00962C70" w:rsidP="00C52496">
      <w:pPr>
        <w:numPr>
          <w:ilvl w:val="0"/>
          <w:numId w:val="4"/>
        </w:numPr>
        <w:tabs>
          <w:tab w:val="left" w:pos="284"/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>Опишите задачи профессионального бухгалтера в связи с несоблюдением законов или нормативных актов.</w:t>
      </w:r>
    </w:p>
    <w:p w14:paraId="37E7E9DB" w14:textId="77777777" w:rsidR="00962C70" w:rsidRPr="000B7B46" w:rsidRDefault="00962C70" w:rsidP="00C52496">
      <w:pPr>
        <w:numPr>
          <w:ilvl w:val="0"/>
          <w:numId w:val="4"/>
        </w:numPr>
        <w:tabs>
          <w:tab w:val="left" w:pos="284"/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Какие угрозы могут возникнуть, когда профессиональный бухгалтер узнает о несоблюдении или подозрении в несоблюдении законов и нормативных актов.</w:t>
      </w:r>
    </w:p>
    <w:p w14:paraId="57034D66" w14:textId="77777777" w:rsidR="00962C70" w:rsidRPr="000B7B46" w:rsidRDefault="00962C70" w:rsidP="00C52496">
      <w:pPr>
        <w:numPr>
          <w:ilvl w:val="0"/>
          <w:numId w:val="4"/>
        </w:numPr>
        <w:tabs>
          <w:tab w:val="left" w:pos="284"/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Поясните, какая организация может считаться связанной организацией.</w:t>
      </w:r>
    </w:p>
    <w:p w14:paraId="3F448ED4" w14:textId="7C39EFB7" w:rsidR="00C52496" w:rsidRPr="000B7B46" w:rsidRDefault="00C52496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5AE4C45" w14:textId="77777777" w:rsidR="00C52496" w:rsidRPr="000B7B46" w:rsidRDefault="00C52496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D6EEDC" w14:textId="54965446" w:rsidR="00C52496" w:rsidRPr="000B7B46" w:rsidRDefault="00C52496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5C466A8" w14:textId="77777777" w:rsidR="00151D6E" w:rsidRPr="000B7B46" w:rsidRDefault="00151D6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0B7B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2AA30B6E" w14:textId="77777777" w:rsidR="005A07AC" w:rsidRPr="000B7B46" w:rsidRDefault="005A07AC" w:rsidP="006A47D0">
      <w:pPr>
        <w:spacing w:after="0"/>
        <w:jc w:val="both"/>
        <w:rPr>
          <w:rFonts w:ascii="Times New Roman" w:hAnsi="Times New Roman" w:cs="Times New Roman"/>
          <w:sz w:val="24"/>
          <w:szCs w:val="40"/>
        </w:rPr>
      </w:pPr>
    </w:p>
    <w:p w14:paraId="3E88E249" w14:textId="77777777" w:rsidR="00962C70" w:rsidRPr="000B7B46" w:rsidRDefault="00962C70" w:rsidP="00C52496">
      <w:pPr>
        <w:widowControl w:val="0"/>
        <w:tabs>
          <w:tab w:val="left" w:pos="56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Аудиторская фирма «Сапфир Аудит» заключило договор с АО «Банк Бриллиант» на проведение аудиторской проверки. АО «Банк Бриллиант» котируется на бирже. Совет директоров АО в ходе совещания попросили аудиторскую фирму откорректировать финансовую отчётность АО за аудируемый период. Аудиторы аудиторской фирмы соблюдают Кодекс этики. </w:t>
      </w:r>
    </w:p>
    <w:p w14:paraId="245DD779" w14:textId="77777777" w:rsidR="00962C70" w:rsidRPr="000B7B46" w:rsidRDefault="00962C70" w:rsidP="00C5249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200557" w14:textId="77777777" w:rsidR="00962C70" w:rsidRPr="000B7B46" w:rsidRDefault="00962C70" w:rsidP="00C5249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Вопросы:</w:t>
      </w:r>
    </w:p>
    <w:p w14:paraId="4A799FEA" w14:textId="77777777" w:rsidR="00962C70" w:rsidRPr="000B7B46" w:rsidRDefault="00962C70" w:rsidP="00C52496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Дайте определение понятию «Внешняя независимость»</w:t>
      </w:r>
    </w:p>
    <w:p w14:paraId="36F8AE86" w14:textId="77777777" w:rsidR="00962C70" w:rsidRPr="000B7B46" w:rsidRDefault="00962C70" w:rsidP="00C52496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течение какого периода аудиторы должны сохранять свою независимость?</w:t>
      </w:r>
    </w:p>
    <w:p w14:paraId="7D4C0E56" w14:textId="77777777" w:rsidR="00962C70" w:rsidRPr="000B7B46" w:rsidRDefault="00962C70" w:rsidP="00C52496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Возникают ли угрозы независимости, если аудиторы окажут клиенту услуги по ведению бухгалтерского и налогового учёта во время периода, охватываемого финансовой отчетностью? </w:t>
      </w:r>
    </w:p>
    <w:p w14:paraId="69CEFA44" w14:textId="77777777" w:rsidR="00962C70" w:rsidRPr="000B7B46" w:rsidRDefault="00962C70" w:rsidP="00C52496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Относится ли АО «Банк Бриллиант» к общественно значимому хозяйствующему субъекту? Какие организации относятся к общественно значимым хозяйствующим субъектам?  </w:t>
      </w:r>
    </w:p>
    <w:p w14:paraId="4463FAD0" w14:textId="77777777" w:rsidR="00962C70" w:rsidRPr="00AE0FE4" w:rsidRDefault="00962C70" w:rsidP="00C52496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0B7B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Может ли аудиторская фирма оказывать услуги по ведению бухгалтерского и налогового учёта общественно значимым хозяйствующим субъектам?</w:t>
      </w:r>
    </w:p>
    <w:p w14:paraId="61CA49A9" w14:textId="77777777" w:rsidR="006168BB" w:rsidRPr="00EB0DE9" w:rsidRDefault="006168BB" w:rsidP="00962C70">
      <w:pPr>
        <w:widowControl w:val="0"/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6168BB" w:rsidRPr="00EB0DE9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70C5B"/>
    <w:multiLevelType w:val="hybridMultilevel"/>
    <w:tmpl w:val="00704B58"/>
    <w:lvl w:ilvl="0" w:tplc="DD162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71381"/>
    <w:multiLevelType w:val="hybridMultilevel"/>
    <w:tmpl w:val="E9CE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C5568"/>
    <w:multiLevelType w:val="hybridMultilevel"/>
    <w:tmpl w:val="910CE330"/>
    <w:lvl w:ilvl="0" w:tplc="2B4A04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7C4A06DF"/>
    <w:multiLevelType w:val="hybridMultilevel"/>
    <w:tmpl w:val="B1E2E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AD8"/>
    <w:rsid w:val="00017827"/>
    <w:rsid w:val="00020EFD"/>
    <w:rsid w:val="0004609D"/>
    <w:rsid w:val="000701AB"/>
    <w:rsid w:val="00092FA7"/>
    <w:rsid w:val="000A09F5"/>
    <w:rsid w:val="000A186E"/>
    <w:rsid w:val="000B3083"/>
    <w:rsid w:val="000B5C72"/>
    <w:rsid w:val="000B7B46"/>
    <w:rsid w:val="000C680D"/>
    <w:rsid w:val="000D67C8"/>
    <w:rsid w:val="000E25E1"/>
    <w:rsid w:val="00100707"/>
    <w:rsid w:val="00103AF1"/>
    <w:rsid w:val="0012286F"/>
    <w:rsid w:val="00151D6E"/>
    <w:rsid w:val="00173F26"/>
    <w:rsid w:val="00192A8B"/>
    <w:rsid w:val="00193283"/>
    <w:rsid w:val="00194202"/>
    <w:rsid w:val="001A5243"/>
    <w:rsid w:val="001B3D08"/>
    <w:rsid w:val="001B6E4F"/>
    <w:rsid w:val="001C7880"/>
    <w:rsid w:val="001E0FD3"/>
    <w:rsid w:val="001E4DF7"/>
    <w:rsid w:val="001F0C16"/>
    <w:rsid w:val="00205301"/>
    <w:rsid w:val="002148BB"/>
    <w:rsid w:val="00231776"/>
    <w:rsid w:val="00232320"/>
    <w:rsid w:val="002511AF"/>
    <w:rsid w:val="00252F46"/>
    <w:rsid w:val="00270268"/>
    <w:rsid w:val="00287CCA"/>
    <w:rsid w:val="002B30DC"/>
    <w:rsid w:val="002B7119"/>
    <w:rsid w:val="002F2F2F"/>
    <w:rsid w:val="002F693E"/>
    <w:rsid w:val="00303A75"/>
    <w:rsid w:val="00304117"/>
    <w:rsid w:val="00307BDD"/>
    <w:rsid w:val="00324F51"/>
    <w:rsid w:val="00330545"/>
    <w:rsid w:val="0035172F"/>
    <w:rsid w:val="00354AE8"/>
    <w:rsid w:val="00362E59"/>
    <w:rsid w:val="0036772E"/>
    <w:rsid w:val="003A0BFF"/>
    <w:rsid w:val="003B3853"/>
    <w:rsid w:val="003D7600"/>
    <w:rsid w:val="00431DDD"/>
    <w:rsid w:val="0043763B"/>
    <w:rsid w:val="0045601E"/>
    <w:rsid w:val="00463467"/>
    <w:rsid w:val="0046377A"/>
    <w:rsid w:val="00467BDC"/>
    <w:rsid w:val="004731F1"/>
    <w:rsid w:val="00484899"/>
    <w:rsid w:val="00494A4E"/>
    <w:rsid w:val="004A3DE9"/>
    <w:rsid w:val="004A71EE"/>
    <w:rsid w:val="004B43B2"/>
    <w:rsid w:val="004B6CE6"/>
    <w:rsid w:val="004C144B"/>
    <w:rsid w:val="004D0BAF"/>
    <w:rsid w:val="004D38C5"/>
    <w:rsid w:val="004F7FD5"/>
    <w:rsid w:val="00502151"/>
    <w:rsid w:val="00502D8E"/>
    <w:rsid w:val="00502E56"/>
    <w:rsid w:val="00513583"/>
    <w:rsid w:val="00513EF2"/>
    <w:rsid w:val="00514797"/>
    <w:rsid w:val="0051777F"/>
    <w:rsid w:val="00517925"/>
    <w:rsid w:val="00524B4F"/>
    <w:rsid w:val="00530E36"/>
    <w:rsid w:val="00533E29"/>
    <w:rsid w:val="005340C9"/>
    <w:rsid w:val="00534A49"/>
    <w:rsid w:val="00535D73"/>
    <w:rsid w:val="00544D9E"/>
    <w:rsid w:val="00564CF8"/>
    <w:rsid w:val="00580285"/>
    <w:rsid w:val="00585224"/>
    <w:rsid w:val="00585AD8"/>
    <w:rsid w:val="0058779A"/>
    <w:rsid w:val="005A07AC"/>
    <w:rsid w:val="005A5845"/>
    <w:rsid w:val="005B5DB9"/>
    <w:rsid w:val="005D49AD"/>
    <w:rsid w:val="005D6D3E"/>
    <w:rsid w:val="005F00F9"/>
    <w:rsid w:val="005F2A0B"/>
    <w:rsid w:val="005F6FD6"/>
    <w:rsid w:val="006013FE"/>
    <w:rsid w:val="006149C0"/>
    <w:rsid w:val="006168BB"/>
    <w:rsid w:val="00620891"/>
    <w:rsid w:val="00625B58"/>
    <w:rsid w:val="00664BF4"/>
    <w:rsid w:val="00665B18"/>
    <w:rsid w:val="00671329"/>
    <w:rsid w:val="00684AAE"/>
    <w:rsid w:val="00684EC0"/>
    <w:rsid w:val="00686A5D"/>
    <w:rsid w:val="00686C7A"/>
    <w:rsid w:val="006A47D0"/>
    <w:rsid w:val="006D4776"/>
    <w:rsid w:val="006D5001"/>
    <w:rsid w:val="006E6E86"/>
    <w:rsid w:val="006F4392"/>
    <w:rsid w:val="006F7392"/>
    <w:rsid w:val="00711C64"/>
    <w:rsid w:val="007161DA"/>
    <w:rsid w:val="00726F43"/>
    <w:rsid w:val="00734AED"/>
    <w:rsid w:val="00734DAE"/>
    <w:rsid w:val="00737660"/>
    <w:rsid w:val="00740E2A"/>
    <w:rsid w:val="00770B91"/>
    <w:rsid w:val="0078455A"/>
    <w:rsid w:val="007903E4"/>
    <w:rsid w:val="00793327"/>
    <w:rsid w:val="007F4DDD"/>
    <w:rsid w:val="00811127"/>
    <w:rsid w:val="00842F44"/>
    <w:rsid w:val="008A13B5"/>
    <w:rsid w:val="008A755C"/>
    <w:rsid w:val="008D53BD"/>
    <w:rsid w:val="008D7826"/>
    <w:rsid w:val="008F5880"/>
    <w:rsid w:val="00907A65"/>
    <w:rsid w:val="009106D4"/>
    <w:rsid w:val="00914887"/>
    <w:rsid w:val="00940031"/>
    <w:rsid w:val="00954750"/>
    <w:rsid w:val="009557E7"/>
    <w:rsid w:val="00962C70"/>
    <w:rsid w:val="009832D7"/>
    <w:rsid w:val="009A1DB6"/>
    <w:rsid w:val="009E0053"/>
    <w:rsid w:val="009E2A96"/>
    <w:rsid w:val="009F14A7"/>
    <w:rsid w:val="009F6DDD"/>
    <w:rsid w:val="00A16267"/>
    <w:rsid w:val="00A253F2"/>
    <w:rsid w:val="00A31E89"/>
    <w:rsid w:val="00A32476"/>
    <w:rsid w:val="00A53262"/>
    <w:rsid w:val="00A6149C"/>
    <w:rsid w:val="00A72337"/>
    <w:rsid w:val="00A7381A"/>
    <w:rsid w:val="00AE169A"/>
    <w:rsid w:val="00AE33B1"/>
    <w:rsid w:val="00AE5B51"/>
    <w:rsid w:val="00AF210B"/>
    <w:rsid w:val="00B0763E"/>
    <w:rsid w:val="00B113BA"/>
    <w:rsid w:val="00B14C99"/>
    <w:rsid w:val="00B232DF"/>
    <w:rsid w:val="00B2631A"/>
    <w:rsid w:val="00B647ED"/>
    <w:rsid w:val="00B84AAA"/>
    <w:rsid w:val="00BA7468"/>
    <w:rsid w:val="00BC0D8B"/>
    <w:rsid w:val="00BC14C9"/>
    <w:rsid w:val="00BD3730"/>
    <w:rsid w:val="00BF0280"/>
    <w:rsid w:val="00C0138C"/>
    <w:rsid w:val="00C03B73"/>
    <w:rsid w:val="00C10093"/>
    <w:rsid w:val="00C218E2"/>
    <w:rsid w:val="00C35ABE"/>
    <w:rsid w:val="00C52496"/>
    <w:rsid w:val="00C57880"/>
    <w:rsid w:val="00C61437"/>
    <w:rsid w:val="00C72569"/>
    <w:rsid w:val="00C834B2"/>
    <w:rsid w:val="00C84AD8"/>
    <w:rsid w:val="00CA30F5"/>
    <w:rsid w:val="00CC5432"/>
    <w:rsid w:val="00CD6ACC"/>
    <w:rsid w:val="00CE1FC5"/>
    <w:rsid w:val="00D0307C"/>
    <w:rsid w:val="00D04231"/>
    <w:rsid w:val="00D0575C"/>
    <w:rsid w:val="00D124E5"/>
    <w:rsid w:val="00D42DA3"/>
    <w:rsid w:val="00D71661"/>
    <w:rsid w:val="00D868F6"/>
    <w:rsid w:val="00DD2BCE"/>
    <w:rsid w:val="00DD3C3C"/>
    <w:rsid w:val="00DE021C"/>
    <w:rsid w:val="00DE45CC"/>
    <w:rsid w:val="00DE49A9"/>
    <w:rsid w:val="00DF1B47"/>
    <w:rsid w:val="00E24A09"/>
    <w:rsid w:val="00E341F7"/>
    <w:rsid w:val="00E42E69"/>
    <w:rsid w:val="00E70C4E"/>
    <w:rsid w:val="00E72203"/>
    <w:rsid w:val="00E86546"/>
    <w:rsid w:val="00EA3B9C"/>
    <w:rsid w:val="00EA3C67"/>
    <w:rsid w:val="00EA3D5F"/>
    <w:rsid w:val="00EB0DE9"/>
    <w:rsid w:val="00EC0354"/>
    <w:rsid w:val="00ED0C0A"/>
    <w:rsid w:val="00EF25E4"/>
    <w:rsid w:val="00EF7F48"/>
    <w:rsid w:val="00F2216C"/>
    <w:rsid w:val="00F23874"/>
    <w:rsid w:val="00F31C83"/>
    <w:rsid w:val="00F538FC"/>
    <w:rsid w:val="00F60F30"/>
    <w:rsid w:val="00F8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E7CE"/>
  <w15:docId w15:val="{CACD506E-56DC-4F64-9843-D4F0CCA8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D47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D4776"/>
  </w:style>
  <w:style w:type="paragraph" w:customStyle="1" w:styleId="TableParagraph">
    <w:name w:val="Table Paragraph"/>
    <w:basedOn w:val="a"/>
    <w:uiPriority w:val="1"/>
    <w:qFormat/>
    <w:rsid w:val="00F60F30"/>
    <w:pPr>
      <w:widowControl w:val="0"/>
      <w:spacing w:after="0" w:line="240" w:lineRule="auto"/>
    </w:pPr>
    <w:rPr>
      <w:lang w:val="en-US"/>
    </w:rPr>
  </w:style>
  <w:style w:type="table" w:styleId="a8">
    <w:name w:val="Table Grid"/>
    <w:basedOn w:val="a1"/>
    <w:uiPriority w:val="59"/>
    <w:rsid w:val="008A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uiPriority w:val="1"/>
    <w:qFormat/>
    <w:rsid w:val="00E86546"/>
    <w:pPr>
      <w:widowControl w:val="0"/>
      <w:spacing w:before="130" w:after="0" w:line="240" w:lineRule="auto"/>
      <w:ind w:left="100"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8"/>
    <w:uiPriority w:val="59"/>
    <w:rsid w:val="00A6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A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2148BB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2148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header"/>
    <w:basedOn w:val="a"/>
    <w:link w:val="aa"/>
    <w:uiPriority w:val="99"/>
    <w:unhideWhenUsed/>
    <w:rsid w:val="00D0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9502-0FA7-4496-A12C-238B98A0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8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bora@ZERDE.DOM</cp:lastModifiedBy>
  <cp:revision>86</cp:revision>
  <dcterms:created xsi:type="dcterms:W3CDTF">2020-02-26T05:38:00Z</dcterms:created>
  <dcterms:modified xsi:type="dcterms:W3CDTF">2025-04-04T10:53:00Z</dcterms:modified>
</cp:coreProperties>
</file>